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Зарегистрировано в Минюсте России 29 сентября 2015 г. N 39026</w:t>
      </w:r>
    </w:p>
    <w:p w:rsidR="00F45009" w:rsidRPr="00F45009" w:rsidRDefault="00F45009" w:rsidP="00F450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от 1 сентября 2015 г. N 400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ДОЛЖНОСТЕЙ ФЕДЕРАЛЬНОЙ ГОСУДАРСТВЕННОЙ ГРАЖДАНСКОЙ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СЛУЖБЫ В ФЕДЕРАЛЬНОЙ СЛУЖБЕ ГОСУДАРСТВЕННОЙ СТАТИСТИКИ,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 xml:space="preserve">ПРИ </w:t>
      </w:r>
      <w:proofErr w:type="gramStart"/>
      <w:r w:rsidRPr="00F45009">
        <w:rPr>
          <w:rFonts w:ascii="Times New Roman" w:hAnsi="Times New Roman" w:cs="Times New Roman"/>
          <w:b/>
          <w:bCs/>
          <w:sz w:val="26"/>
          <w:szCs w:val="26"/>
        </w:rPr>
        <w:t>ЗАМЕЩЕНИИ</w:t>
      </w:r>
      <w:proofErr w:type="gramEnd"/>
      <w:r w:rsidRPr="00F45009">
        <w:rPr>
          <w:rFonts w:ascii="Times New Roman" w:hAnsi="Times New Roman" w:cs="Times New Roman"/>
          <w:b/>
          <w:bCs/>
          <w:sz w:val="26"/>
          <w:szCs w:val="26"/>
        </w:rPr>
        <w:t xml:space="preserve"> КОТОРЫХ ФЕДЕРАЛЬНЫМ ГОСУДАРСТВЕННЫМ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ГРАЖДАНСКИМ СЛУЖАЩИМ ЗАПРЕЩАЕТСЯ ОТКРЫВАТЬ И ИМЕТЬ СЧЕТА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(ВКЛАДЫ), ХРАНИТЬ НАЛИЧНЫЕ ДЕНЕЖНЫЕ СРЕДСТВА И ЦЕННОСТИ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В ИНОСТРАННЫХ БАНКАХ, РАСПОЛОЖЕННЫХ ЗА ПРЕДЕЛАМИ ТЕРРИТОРИИ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ФЕДЕРАЦИИ, ВЛАДЕТЬ И (ИЛИ) ПОЛЬЗОВАТЬСЯ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ИНОСТРАННЫМИ ФИНАНСОВЫ</w:t>
      </w:r>
      <w:bookmarkStart w:id="0" w:name="_GoBack"/>
      <w:bookmarkEnd w:id="0"/>
      <w:r w:rsidRPr="00F45009">
        <w:rPr>
          <w:rFonts w:ascii="Times New Roman" w:hAnsi="Times New Roman" w:cs="Times New Roman"/>
          <w:b/>
          <w:bCs/>
          <w:sz w:val="26"/>
          <w:szCs w:val="26"/>
        </w:rPr>
        <w:t>МИ ИНСТРУМЕНТАМИ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F45009" w:rsidRPr="00F450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5009" w:rsidRPr="00F45009" w:rsidRDefault="00F4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9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45009" w:rsidRPr="00F45009" w:rsidRDefault="00F4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9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 w:history="1">
              <w:r w:rsidRPr="00F45009">
                <w:rPr>
                  <w:rFonts w:ascii="Times New Roman" w:hAnsi="Times New Roman" w:cs="Times New Roman"/>
                  <w:sz w:val="26"/>
                  <w:szCs w:val="26"/>
                </w:rPr>
                <w:t>Приказа</w:t>
              </w:r>
            </w:hyperlink>
            <w:r w:rsidRPr="00F45009">
              <w:rPr>
                <w:rFonts w:ascii="Times New Roman" w:hAnsi="Times New Roman" w:cs="Times New Roman"/>
                <w:sz w:val="26"/>
                <w:szCs w:val="26"/>
              </w:rPr>
              <w:t xml:space="preserve"> Росстата от 28.12.2015 N 659)</w:t>
            </w:r>
          </w:p>
        </w:tc>
      </w:tr>
    </w:tbl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50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45009">
          <w:rPr>
            <w:rFonts w:ascii="Times New Roman" w:hAnsi="Times New Roman" w:cs="Times New Roman"/>
            <w:sz w:val="26"/>
            <w:szCs w:val="26"/>
          </w:rPr>
          <w:t>подпунктом "и" пункта 1 части 1 статьи 2</w:t>
        </w:r>
      </w:hyperlink>
      <w:r w:rsidRPr="00F45009">
        <w:rPr>
          <w:rFonts w:ascii="Times New Roman" w:hAnsi="Times New Roman" w:cs="Times New Roman"/>
          <w:sz w:val="26"/>
          <w:szCs w:val="2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 w:rsidRPr="00F45009">
        <w:rPr>
          <w:rFonts w:ascii="Times New Roman" w:hAnsi="Times New Roman" w:cs="Times New Roman"/>
          <w:sz w:val="26"/>
          <w:szCs w:val="26"/>
        </w:rPr>
        <w:t xml:space="preserve">. 2306; 2014, N 52, ст. 7542), во исполнение </w:t>
      </w:r>
      <w:hyperlink r:id="rId7" w:history="1">
        <w:r w:rsidRPr="00F45009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F4500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</w:t>
      </w:r>
      <w:proofErr w:type="gramStart"/>
      <w:r w:rsidRPr="00F45009">
        <w:rPr>
          <w:rFonts w:ascii="Times New Roman" w:hAnsi="Times New Roman" w:cs="Times New Roman"/>
          <w:sz w:val="26"/>
          <w:szCs w:val="26"/>
        </w:rPr>
        <w:t>1506, N 29, ст. 4477) приказываю:</w:t>
      </w:r>
      <w:proofErr w:type="gramEnd"/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8" w:history="1">
        <w:r w:rsidRPr="00F4500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45009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500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8" w:history="1">
        <w:r w:rsidRPr="00F45009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F45009">
        <w:rPr>
          <w:rFonts w:ascii="Times New Roman" w:hAnsi="Times New Roman" w:cs="Times New Roman"/>
          <w:sz w:val="26"/>
          <w:szCs w:val="26"/>
        </w:rPr>
        <w:t xml:space="preserve"> Росстата от 10 июня 2015 г. N 264 "Об утверждении перечня должностей федеральной государственной гражданской </w:t>
      </w:r>
      <w:r w:rsidRPr="00F45009">
        <w:rPr>
          <w:rFonts w:ascii="Times New Roman" w:hAnsi="Times New Roman" w:cs="Times New Roman"/>
          <w:sz w:val="26"/>
          <w:szCs w:val="26"/>
        </w:rPr>
        <w:lastRenderedPageBreak/>
        <w:t>службы Федеральной службы государственной статистики, при замещении которых федеральным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(зарегистрирован</w:t>
      </w:r>
      <w:proofErr w:type="gramEnd"/>
      <w:r w:rsidRPr="00F450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5009">
        <w:rPr>
          <w:rFonts w:ascii="Times New Roman" w:hAnsi="Times New Roman" w:cs="Times New Roman"/>
          <w:sz w:val="26"/>
          <w:szCs w:val="26"/>
        </w:rPr>
        <w:t>Министерством юстиции Российской Федерации 7 июля 2015 г., регистрационный N 37924).</w:t>
      </w:r>
      <w:proofErr w:type="gramEnd"/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А.Е.СУРИНОВ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Приложение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Утвержден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от 01.09.2015 N 400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8"/>
      <w:bookmarkEnd w:id="1"/>
      <w:r w:rsidRPr="00F4500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ДОЛЖНОСТЕЙ ФЕДЕРАЛЬНОЙ ГОСУДАРСТВЕННОЙ ГРАЖДАНСКОЙ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СЛУЖБЫ В ФЕДЕРАЛЬНОЙ СЛУЖБЕ ГОСУДАРСТВЕННОЙ СТАТИСТИКИ,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 xml:space="preserve">ПРИ </w:t>
      </w:r>
      <w:proofErr w:type="gramStart"/>
      <w:r w:rsidRPr="00F45009">
        <w:rPr>
          <w:rFonts w:ascii="Times New Roman" w:hAnsi="Times New Roman" w:cs="Times New Roman"/>
          <w:b/>
          <w:bCs/>
          <w:sz w:val="26"/>
          <w:szCs w:val="26"/>
        </w:rPr>
        <w:t>ЗАМЕЩЕНИИ</w:t>
      </w:r>
      <w:proofErr w:type="gramEnd"/>
      <w:r w:rsidRPr="00F45009">
        <w:rPr>
          <w:rFonts w:ascii="Times New Roman" w:hAnsi="Times New Roman" w:cs="Times New Roman"/>
          <w:b/>
          <w:bCs/>
          <w:sz w:val="26"/>
          <w:szCs w:val="26"/>
        </w:rPr>
        <w:t xml:space="preserve"> КОТОРЫХ ФЕДЕРАЛЬНЫМ ГОСУДАРСТВЕННЫМ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ГРАЖДАНСКИМ СЛУЖАЩИМ ЗАПРЕЩАЕТСЯ ОТКРЫВАТЬ И ИМЕТЬ СЧЕТА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(ВКЛАДЫ), ХРАНИТЬ НАЛИЧНЫЕ ДЕНЕЖНЫЕ СРЕДСТВА И ЦЕННОСТИ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В ИНОСТРАННЫХ БАНКАХ, РАСПОЛОЖЕННЫХ ЗА ПРЕДЕЛАМИ ТЕРРИТОРИИ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ФЕДЕРАЦИИ, ВЛАДЕТЬ И (ИЛИ) ПОЛЬЗОВАТЬСЯ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009">
        <w:rPr>
          <w:rFonts w:ascii="Times New Roman" w:hAnsi="Times New Roman" w:cs="Times New Roman"/>
          <w:b/>
          <w:bCs/>
          <w:sz w:val="26"/>
          <w:szCs w:val="26"/>
        </w:rPr>
        <w:t>ИНОСТРАННЫМИ ФИНАНСОВЫМИ ИНСТРУМЕНТАМИ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F45009" w:rsidRPr="00F450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5009" w:rsidRPr="00F45009" w:rsidRDefault="00F4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9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45009" w:rsidRPr="00F45009" w:rsidRDefault="00F4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009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9" w:history="1">
              <w:r w:rsidRPr="00F45009">
                <w:rPr>
                  <w:rFonts w:ascii="Times New Roman" w:hAnsi="Times New Roman" w:cs="Times New Roman"/>
                  <w:sz w:val="26"/>
                  <w:szCs w:val="26"/>
                </w:rPr>
                <w:t>Приказа</w:t>
              </w:r>
            </w:hyperlink>
            <w:r w:rsidRPr="00F45009">
              <w:rPr>
                <w:rFonts w:ascii="Times New Roman" w:hAnsi="Times New Roman" w:cs="Times New Roman"/>
                <w:sz w:val="26"/>
                <w:szCs w:val="26"/>
              </w:rPr>
              <w:t xml:space="preserve"> Росстата от 28.12.2015 N 659)</w:t>
            </w:r>
          </w:p>
        </w:tc>
      </w:tr>
    </w:tbl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I. Должности федеральной государственной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гражданской службы в центральном аппарате Федеральной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службы государственной статистики, исполнение обязанностей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45009">
        <w:rPr>
          <w:rFonts w:ascii="Times New Roman" w:hAnsi="Times New Roman" w:cs="Times New Roman"/>
          <w:sz w:val="26"/>
          <w:szCs w:val="26"/>
        </w:rPr>
        <w:t>по которым предусматривает допуск к сведениям</w:t>
      </w:r>
      <w:proofErr w:type="gramEnd"/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особой важности: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F45009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F45009">
        <w:rPr>
          <w:rFonts w:ascii="Times New Roman" w:hAnsi="Times New Roman" w:cs="Times New Roman"/>
          <w:sz w:val="26"/>
          <w:szCs w:val="26"/>
        </w:rPr>
        <w:t xml:space="preserve"> Росстата от 28.12.2015 N 659)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1. начальник Отдела по защите государственной тайны;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2. заместитель начальника Отдела по защите государственной тайны;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lastRenderedPageBreak/>
        <w:t>3. консультант Отдела по защите государственной тайны;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4. старший специалист I разряда Отдела по защите государственной тайны.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II. Должности федеральной государственной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гражданской службы в территориальных органах Федеральной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службы государственной статистики, исполнение обязанностей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45009">
        <w:rPr>
          <w:rFonts w:ascii="Times New Roman" w:hAnsi="Times New Roman" w:cs="Times New Roman"/>
          <w:sz w:val="26"/>
          <w:szCs w:val="26"/>
        </w:rPr>
        <w:t>по которым предусматривает допуск к сведениям</w:t>
      </w:r>
      <w:proofErr w:type="gramEnd"/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особой важности: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1. руководитель территориального органа;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2. заместитель руководителя территориального органа;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3. начальник отдела территориального органа;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4. заместитель начальника отдела территориального органа;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5. главный специалист-эксперт;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6. ведущий специалист-эксперт;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7. специалист-эксперт;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8. старший специалист 1 разряда;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9. старший специалист 2 разряда;</w:t>
      </w:r>
    </w:p>
    <w:p w:rsidR="00F45009" w:rsidRPr="00F45009" w:rsidRDefault="00F45009" w:rsidP="00F450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009">
        <w:rPr>
          <w:rFonts w:ascii="Times New Roman" w:hAnsi="Times New Roman" w:cs="Times New Roman"/>
          <w:sz w:val="26"/>
          <w:szCs w:val="26"/>
        </w:rPr>
        <w:t>10. специалист 1 разряда.</w:t>
      </w: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9" w:rsidRPr="00F45009" w:rsidRDefault="00F45009" w:rsidP="00F450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97" w:rsidRPr="00F45009" w:rsidRDefault="00C73D97">
      <w:pPr>
        <w:rPr>
          <w:rFonts w:ascii="Times New Roman" w:hAnsi="Times New Roman" w:cs="Times New Roman"/>
          <w:sz w:val="26"/>
          <w:szCs w:val="26"/>
        </w:rPr>
      </w:pPr>
    </w:p>
    <w:sectPr w:rsidR="00C73D97" w:rsidRPr="00F45009" w:rsidSect="00393B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E9"/>
    <w:rsid w:val="00817AE9"/>
    <w:rsid w:val="00C73D97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E921AAF8DB1B44735C6151A16F635A36C7055A4C32A9DCD740E3C51F268C3F8A97F44DO4T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81FE6C27ECB12FCA8E921AAF8DB1B44735D6453A26F635A36C7055A4C32A9CED718EFC41A388C349FC1A50B12E33BC47786936C491A93O9T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81FE6C27ECB12FCA8E921AAF8DB1B467E576457A16F635A36C7055A4C32A9CED718EFC41A388A3B9FC1A50B12E33BC47786936C491A93O9T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E81FE6C27ECB12FCA8E921AAF8DB1B44725D6751A16F635A36C7055A4C32A9CED718EFC41A388C3A9FC1A50B12E33BC47786936C491A93O9T8K" TargetMode="External"/><Relationship Id="rId10" Type="http://schemas.openxmlformats.org/officeDocument/2006/relationships/hyperlink" Target="consultantplus://offline/ref=71E81FE6C27ECB12FCA8E921AAF8DB1B44725D6751A16F635A36C7055A4C32A9CED718EFC41A388D3C9FC1A50B12E33BC47786936C491A93O9T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81FE6C27ECB12FCA8E921AAF8DB1B44725D6751A16F635A36C7055A4C32A9CED718EFC41A388C3A9FC1A50B12E33BC47786936C491A93O9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2021-03-15T10:42:00Z</dcterms:created>
  <dcterms:modified xsi:type="dcterms:W3CDTF">2021-03-15T10:42:00Z</dcterms:modified>
</cp:coreProperties>
</file>